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3F7D4" w14:textId="65B0927F" w:rsidR="004445E7" w:rsidRPr="004445E7" w:rsidRDefault="004445E7" w:rsidP="004445E7">
      <w:pPr>
        <w:pStyle w:val="form-e"/>
        <w:spacing w:line="240" w:lineRule="auto"/>
        <w:jc w:val="right"/>
        <w:rPr>
          <w:caps w:val="0"/>
          <w:sz w:val="24"/>
          <w:szCs w:val="24"/>
        </w:rPr>
      </w:pPr>
      <w:r w:rsidRPr="004445E7">
        <w:rPr>
          <w:i/>
          <w:iCs/>
          <w:caps w:val="0"/>
          <w:sz w:val="24"/>
          <w:szCs w:val="24"/>
        </w:rPr>
        <w:t>(Court file no.)</w:t>
      </w:r>
      <w:r w:rsidRPr="004445E7">
        <w:rPr>
          <w:caps w:val="0"/>
          <w:sz w:val="24"/>
          <w:szCs w:val="24"/>
        </w:rPr>
        <w:t xml:space="preserve"> </w:t>
      </w:r>
      <w:r>
        <w:rPr>
          <w:caps w:val="0"/>
          <w:sz w:val="24"/>
          <w:szCs w:val="24"/>
        </w:rPr>
        <w:t>………………………</w:t>
      </w:r>
    </w:p>
    <w:p w14:paraId="187B5584" w14:textId="77777777" w:rsidR="004445E7" w:rsidRDefault="004445E7" w:rsidP="004445E7">
      <w:pPr>
        <w:pStyle w:val="form-e"/>
        <w:spacing w:line="240" w:lineRule="auto"/>
        <w:rPr>
          <w:sz w:val="24"/>
          <w:szCs w:val="24"/>
        </w:rPr>
      </w:pPr>
    </w:p>
    <w:p w14:paraId="76AA9897" w14:textId="273C757D" w:rsidR="00000000" w:rsidRPr="004445E7" w:rsidRDefault="00135F02" w:rsidP="004445E7">
      <w:pPr>
        <w:pStyle w:val="form-e"/>
        <w:spacing w:line="240" w:lineRule="auto"/>
        <w:rPr>
          <w:sz w:val="24"/>
          <w:szCs w:val="24"/>
        </w:rPr>
      </w:pPr>
      <w:r w:rsidRPr="004445E7">
        <w:rPr>
          <w:sz w:val="24"/>
          <w:szCs w:val="24"/>
        </w:rPr>
        <w:t>Form 74.46</w:t>
      </w:r>
    </w:p>
    <w:p w14:paraId="09ACDEE8" w14:textId="77777777" w:rsidR="00000000" w:rsidRPr="004445E7" w:rsidRDefault="00135F02" w:rsidP="004445E7">
      <w:pPr>
        <w:pStyle w:val="act-e"/>
        <w:spacing w:line="240" w:lineRule="auto"/>
        <w:rPr>
          <w:sz w:val="24"/>
          <w:szCs w:val="24"/>
        </w:rPr>
      </w:pPr>
      <w:r w:rsidRPr="004445E7">
        <w:rPr>
          <w:sz w:val="24"/>
          <w:szCs w:val="24"/>
        </w:rPr>
        <w:t>Courts of Justice Act</w:t>
      </w:r>
    </w:p>
    <w:p w14:paraId="47F01C1C" w14:textId="77777777" w:rsidR="00000000" w:rsidRPr="004445E7" w:rsidRDefault="00135F02" w:rsidP="004445E7">
      <w:pPr>
        <w:pStyle w:val="subject-e"/>
        <w:spacing w:after="120" w:line="240" w:lineRule="auto"/>
        <w:rPr>
          <w:sz w:val="24"/>
          <w:szCs w:val="24"/>
        </w:rPr>
      </w:pPr>
      <w:r w:rsidRPr="004445E7">
        <w:rPr>
          <w:sz w:val="24"/>
          <w:szCs w:val="24"/>
        </w:rPr>
        <w:t>notice of no objection to accounts</w:t>
      </w:r>
    </w:p>
    <w:p w14:paraId="526EB03D" w14:textId="77777777" w:rsidR="004445E7" w:rsidRDefault="00135F02" w:rsidP="004445E7">
      <w:pPr>
        <w:pStyle w:val="zheadingx-e"/>
        <w:spacing w:after="120" w:line="240" w:lineRule="auto"/>
        <w:rPr>
          <w:i/>
          <w:caps w:val="0"/>
          <w:smallCaps/>
          <w:sz w:val="24"/>
          <w:szCs w:val="24"/>
        </w:rPr>
      </w:pPr>
      <w:r w:rsidRPr="004445E7">
        <w:rPr>
          <w:i/>
          <w:caps w:val="0"/>
          <w:smallCaps/>
          <w:sz w:val="24"/>
          <w:szCs w:val="24"/>
        </w:rPr>
        <w:t>ONTARIO</w:t>
      </w:r>
    </w:p>
    <w:p w14:paraId="61732FFE" w14:textId="727D77ED" w:rsidR="00000000" w:rsidRPr="004445E7" w:rsidRDefault="00135F02" w:rsidP="004445E7">
      <w:pPr>
        <w:pStyle w:val="zheadingx-e"/>
        <w:spacing w:after="319" w:line="240" w:lineRule="auto"/>
        <w:rPr>
          <w:caps w:val="0"/>
          <w:smallCaps/>
          <w:sz w:val="24"/>
          <w:szCs w:val="24"/>
        </w:rPr>
      </w:pPr>
      <w:r w:rsidRPr="004445E7">
        <w:rPr>
          <w:caps w:val="0"/>
          <w:smallCaps/>
          <w:sz w:val="24"/>
          <w:szCs w:val="24"/>
        </w:rPr>
        <w:t>SUPERIOR COURT OF JUSTICE</w:t>
      </w:r>
    </w:p>
    <w:p w14:paraId="1B050A9A" w14:textId="77777777" w:rsidR="00000000" w:rsidRPr="004445E7" w:rsidRDefault="00135F02" w:rsidP="004445E7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sz w:val="24"/>
          <w:szCs w:val="24"/>
        </w:rPr>
      </w:pPr>
      <w:r w:rsidRPr="004445E7">
        <w:rPr>
          <w:sz w:val="24"/>
          <w:szCs w:val="24"/>
        </w:rPr>
        <w:tab/>
      </w:r>
      <w:r w:rsidRPr="004445E7">
        <w:rPr>
          <w:sz w:val="24"/>
          <w:szCs w:val="24"/>
        </w:rPr>
        <w:tab/>
        <w:t xml:space="preserve">IN THE ESTATE OF </w:t>
      </w:r>
      <w:r w:rsidRPr="004445E7">
        <w:rPr>
          <w:i/>
          <w:sz w:val="24"/>
          <w:szCs w:val="24"/>
        </w:rPr>
        <w:t>(insert name)</w:t>
      </w:r>
      <w:r w:rsidRPr="004445E7">
        <w:rPr>
          <w:sz w:val="24"/>
          <w:szCs w:val="24"/>
        </w:rPr>
        <w:t>, deceased.</w:t>
      </w:r>
    </w:p>
    <w:p w14:paraId="2B747BEE" w14:textId="77777777" w:rsidR="00000000" w:rsidRPr="004445E7" w:rsidRDefault="00135F02" w:rsidP="004445E7">
      <w:pPr>
        <w:pStyle w:val="zheadingx-e"/>
        <w:spacing w:after="319" w:line="240" w:lineRule="auto"/>
        <w:rPr>
          <w:sz w:val="24"/>
          <w:szCs w:val="24"/>
        </w:rPr>
      </w:pPr>
      <w:r w:rsidRPr="004445E7">
        <w:rPr>
          <w:sz w:val="24"/>
          <w:szCs w:val="24"/>
        </w:rPr>
        <w:t>NOTICE OF NO OBJECTION TO ACCOUNTS</w:t>
      </w:r>
    </w:p>
    <w:p w14:paraId="2EC325F7" w14:textId="77777777" w:rsidR="00000000" w:rsidRPr="004445E7" w:rsidRDefault="00135F02" w:rsidP="004445E7">
      <w:pPr>
        <w:pStyle w:val="zparawtab-e"/>
        <w:spacing w:after="319" w:line="240" w:lineRule="auto"/>
        <w:rPr>
          <w:sz w:val="24"/>
          <w:szCs w:val="24"/>
        </w:rPr>
      </w:pPr>
      <w:r w:rsidRPr="004445E7">
        <w:rPr>
          <w:sz w:val="24"/>
          <w:szCs w:val="24"/>
        </w:rPr>
        <w:tab/>
      </w:r>
      <w:r w:rsidRPr="004445E7">
        <w:rPr>
          <w:sz w:val="24"/>
          <w:szCs w:val="24"/>
        </w:rPr>
        <w:tab/>
        <w:t>The (Public Guardian and Trustee) (Children’s Lawyer) has no objection t</w:t>
      </w:r>
      <w:r w:rsidRPr="004445E7">
        <w:rPr>
          <w:sz w:val="24"/>
          <w:szCs w:val="24"/>
        </w:rPr>
        <w:t>o the estate accounts and the claim for compensation by the estate trustee.</w:t>
      </w:r>
    </w:p>
    <w:p w14:paraId="0F9439AB" w14:textId="77777777" w:rsidR="00000000" w:rsidRPr="004445E7" w:rsidRDefault="00135F02" w:rsidP="004445E7">
      <w:pPr>
        <w:rPr>
          <w:snapToGrid w:val="0"/>
        </w:rPr>
      </w:pP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826"/>
        <w:gridCol w:w="5738"/>
      </w:tblGrid>
      <w:tr w:rsidR="00000000" w:rsidRPr="004445E7" w14:paraId="039F6BE2" w14:textId="77777777">
        <w:tblPrEx>
          <w:tblCellMar>
            <w:top w:w="0" w:type="dxa"/>
            <w:bottom w:w="0" w:type="dxa"/>
          </w:tblCellMar>
        </w:tblPrEx>
        <w:tc>
          <w:tcPr>
            <w:tcW w:w="3826" w:type="dxa"/>
          </w:tcPr>
          <w:p w14:paraId="44750CCB" w14:textId="77777777" w:rsidR="00000000" w:rsidRPr="004445E7" w:rsidRDefault="00135F02" w:rsidP="004445E7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4445E7">
              <w:rPr>
                <w:sz w:val="24"/>
                <w:szCs w:val="24"/>
              </w:rPr>
              <w:t>DATE</w:t>
            </w:r>
          </w:p>
        </w:tc>
        <w:tc>
          <w:tcPr>
            <w:tcW w:w="5738" w:type="dxa"/>
          </w:tcPr>
          <w:p w14:paraId="5978A003" w14:textId="77777777" w:rsidR="00000000" w:rsidRPr="004445E7" w:rsidRDefault="00135F02" w:rsidP="004445E7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</w:tr>
      <w:tr w:rsidR="00000000" w:rsidRPr="004445E7" w14:paraId="3761E969" w14:textId="77777777">
        <w:tblPrEx>
          <w:tblCellMar>
            <w:top w:w="0" w:type="dxa"/>
            <w:bottom w:w="0" w:type="dxa"/>
          </w:tblCellMar>
        </w:tblPrEx>
        <w:tc>
          <w:tcPr>
            <w:tcW w:w="3826" w:type="dxa"/>
          </w:tcPr>
          <w:p w14:paraId="15FA79F2" w14:textId="77777777" w:rsidR="00000000" w:rsidRPr="004445E7" w:rsidRDefault="00135F02" w:rsidP="004445E7">
            <w:pPr>
              <w:pStyle w:val="table-e"/>
              <w:tabs>
                <w:tab w:val="left" w:pos="3587"/>
              </w:tabs>
              <w:spacing w:before="480" w:line="240" w:lineRule="auto"/>
              <w:rPr>
                <w:sz w:val="24"/>
                <w:szCs w:val="24"/>
              </w:rPr>
            </w:pPr>
          </w:p>
        </w:tc>
        <w:tc>
          <w:tcPr>
            <w:tcW w:w="5738" w:type="dxa"/>
          </w:tcPr>
          <w:p w14:paraId="4524FF46" w14:textId="77777777" w:rsidR="00000000" w:rsidRPr="004445E7" w:rsidRDefault="00135F02" w:rsidP="004445E7">
            <w:pPr>
              <w:pStyle w:val="table-e"/>
              <w:spacing w:before="480" w:line="240" w:lineRule="auto"/>
              <w:rPr>
                <w:i/>
                <w:sz w:val="24"/>
                <w:szCs w:val="24"/>
              </w:rPr>
            </w:pPr>
            <w:r w:rsidRPr="004445E7">
              <w:rPr>
                <w:i/>
                <w:sz w:val="24"/>
                <w:szCs w:val="24"/>
              </w:rPr>
              <w:t>(Name, address and telephone number of Children’s Lawyer or Public Guardian and Trustee, or lawyer for Children’s Lawyer or Public Guardian and Trustee)</w:t>
            </w:r>
          </w:p>
        </w:tc>
      </w:tr>
    </w:tbl>
    <w:p w14:paraId="424437D6" w14:textId="77777777" w:rsidR="00000000" w:rsidRPr="004445E7" w:rsidRDefault="00135F02" w:rsidP="004445E7">
      <w:pPr>
        <w:rPr>
          <w:snapToGrid w:val="0"/>
        </w:rPr>
      </w:pPr>
    </w:p>
    <w:p w14:paraId="4E1EECA6" w14:textId="77777777" w:rsidR="00000000" w:rsidRPr="004445E7" w:rsidRDefault="00135F02" w:rsidP="004445E7">
      <w:pPr>
        <w:pStyle w:val="zparanoindt-e"/>
        <w:spacing w:before="49" w:after="319" w:line="240" w:lineRule="auto"/>
        <w:rPr>
          <w:i/>
          <w:sz w:val="24"/>
          <w:szCs w:val="24"/>
        </w:rPr>
      </w:pPr>
      <w:r w:rsidRPr="004445E7">
        <w:rPr>
          <w:sz w:val="24"/>
          <w:szCs w:val="24"/>
        </w:rPr>
        <w:t>TO:</w:t>
      </w:r>
      <w:r w:rsidRPr="004445E7">
        <w:rPr>
          <w:sz w:val="24"/>
          <w:szCs w:val="24"/>
        </w:rPr>
        <w:tab/>
        <w:t xml:space="preserve">  </w:t>
      </w:r>
      <w:r w:rsidRPr="004445E7">
        <w:rPr>
          <w:i/>
          <w:sz w:val="24"/>
          <w:szCs w:val="24"/>
        </w:rPr>
        <w:t xml:space="preserve">(Name and </w:t>
      </w:r>
      <w:r w:rsidRPr="004445E7">
        <w:rPr>
          <w:i/>
          <w:sz w:val="24"/>
          <w:szCs w:val="24"/>
        </w:rPr>
        <w:t>address of estate trustee or lawyer for estate trustee)</w:t>
      </w:r>
    </w:p>
    <w:p w14:paraId="13698954" w14:textId="77777777" w:rsidR="00000000" w:rsidRPr="004445E7" w:rsidRDefault="00135F02" w:rsidP="004445E7">
      <w:pPr>
        <w:pStyle w:val="footnote-e"/>
        <w:spacing w:line="240" w:lineRule="auto"/>
        <w:rPr>
          <w:sz w:val="24"/>
          <w:szCs w:val="24"/>
        </w:rPr>
      </w:pPr>
      <w:r w:rsidRPr="004445E7">
        <w:rPr>
          <w:sz w:val="24"/>
          <w:szCs w:val="24"/>
        </w:rPr>
        <w:t>RCP-E 74.46 (July 1, 2007)</w:t>
      </w:r>
    </w:p>
    <w:sectPr w:rsidR="00000000" w:rsidRPr="004445E7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5FE17" w14:textId="77777777" w:rsidR="004445E7" w:rsidRDefault="004445E7" w:rsidP="004445E7">
      <w:r>
        <w:separator/>
      </w:r>
    </w:p>
  </w:endnote>
  <w:endnote w:type="continuationSeparator" w:id="0">
    <w:p w14:paraId="58610B09" w14:textId="77777777" w:rsidR="004445E7" w:rsidRDefault="004445E7" w:rsidP="00444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59C7F" w14:textId="77777777" w:rsidR="004445E7" w:rsidRDefault="004445E7" w:rsidP="004445E7">
      <w:r>
        <w:separator/>
      </w:r>
    </w:p>
  </w:footnote>
  <w:footnote w:type="continuationSeparator" w:id="0">
    <w:p w14:paraId="3E958BCF" w14:textId="77777777" w:rsidR="004445E7" w:rsidRDefault="004445E7" w:rsidP="004445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5E7"/>
    <w:rsid w:val="00135F02"/>
    <w:rsid w:val="004445E7"/>
    <w:rsid w:val="0050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E084F0"/>
  <w15:chartTrackingRefBased/>
  <w15:docId w15:val="{88F348ED-B94B-4AFF-8BA5-199E969C9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74.46</vt:lpstr>
    </vt:vector>
  </TitlesOfParts>
  <Company>MAG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74.46</dc:title>
  <dc:subject>Form 74.46, Notice of No Objection to Accounts</dc:subject>
  <dc:creator>Rottman, M.</dc:creator>
  <cp:keywords/>
  <dc:description/>
  <cp:lastModifiedBy>Rottman, Mike (MAG)</cp:lastModifiedBy>
  <cp:revision>7</cp:revision>
  <cp:lastPrinted>2023-11-24T16:13:00Z</cp:lastPrinted>
  <dcterms:created xsi:type="dcterms:W3CDTF">2023-11-24T16:12:00Z</dcterms:created>
  <dcterms:modified xsi:type="dcterms:W3CDTF">2023-11-24T16:16:00Z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2023-11-24T16:10:21Z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c1dafd1e-02dc-4179-9c8d-91b3bb853460</vt:lpwstr>
  </property>
  <property fmtid="{D5CDD505-2E9C-101B-9397-08002B2CF9AE}" pid="8" name="MSIP_Label_034a106e-6316-442c-ad35-738afd673d2b_ContentBits">
    <vt:lpwstr>0</vt:lpwstr>
  </property>
</Properties>
</file>