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74FA2" w14:textId="77777777" w:rsidR="00666014" w:rsidRPr="002E7B25" w:rsidRDefault="0068234D" w:rsidP="002E7B25">
      <w:pPr>
        <w:pStyle w:val="form-e"/>
        <w:keepLines/>
        <w:tabs>
          <w:tab w:val="clear" w:pos="0"/>
        </w:tabs>
        <w:spacing w:line="240" w:lineRule="auto"/>
        <w:rPr>
          <w:b/>
          <w:sz w:val="24"/>
          <w:szCs w:val="24"/>
        </w:rPr>
      </w:pPr>
      <w:r w:rsidRPr="002E7B25">
        <w:rPr>
          <w:sz w:val="24"/>
          <w:szCs w:val="24"/>
        </w:rPr>
        <w:t>Form 63B</w:t>
      </w:r>
    </w:p>
    <w:p w14:paraId="7176F99A" w14:textId="77777777" w:rsidR="00666014" w:rsidRPr="002E7B25" w:rsidRDefault="0068234D" w:rsidP="002E7B25">
      <w:pPr>
        <w:pStyle w:val="act-e"/>
        <w:keepLines/>
        <w:tabs>
          <w:tab w:val="clear" w:pos="0"/>
        </w:tabs>
        <w:spacing w:line="240" w:lineRule="auto"/>
        <w:rPr>
          <w:sz w:val="24"/>
          <w:szCs w:val="24"/>
        </w:rPr>
      </w:pPr>
      <w:r w:rsidRPr="002E7B25">
        <w:rPr>
          <w:sz w:val="24"/>
          <w:szCs w:val="24"/>
        </w:rPr>
        <w:t>Courts of Justice Act</w:t>
      </w:r>
    </w:p>
    <w:p w14:paraId="7C527D9B" w14:textId="77777777" w:rsidR="00666014" w:rsidRPr="002E7B25" w:rsidRDefault="0068234D" w:rsidP="002E7B25">
      <w:pPr>
        <w:pStyle w:val="subject-e"/>
        <w:keepLines/>
        <w:tabs>
          <w:tab w:val="clear" w:pos="0"/>
        </w:tabs>
        <w:spacing w:line="240" w:lineRule="auto"/>
        <w:rPr>
          <w:sz w:val="24"/>
          <w:szCs w:val="24"/>
        </w:rPr>
      </w:pPr>
      <w:r w:rsidRPr="002E7B25">
        <w:rPr>
          <w:sz w:val="24"/>
          <w:szCs w:val="24"/>
        </w:rPr>
        <w:t>CERTIFICATE OF STAY</w:t>
      </w:r>
    </w:p>
    <w:p w14:paraId="03A99C79" w14:textId="77777777" w:rsidR="00666014" w:rsidRPr="002E7B25" w:rsidRDefault="0068234D" w:rsidP="002E7B25">
      <w:pPr>
        <w:pStyle w:val="subject-e"/>
        <w:keepLines/>
        <w:tabs>
          <w:tab w:val="clear" w:pos="0"/>
        </w:tabs>
        <w:spacing w:before="240" w:line="240" w:lineRule="auto"/>
        <w:rPr>
          <w:iCs/>
          <w:sz w:val="24"/>
          <w:szCs w:val="24"/>
        </w:rPr>
      </w:pPr>
      <w:r w:rsidRPr="002E7B25">
        <w:rPr>
          <w:iCs/>
          <w:sz w:val="24"/>
          <w:szCs w:val="24"/>
        </w:rPr>
        <w:t>(G</w:t>
      </w:r>
      <w:r w:rsidRPr="002E7B25">
        <w:rPr>
          <w:iCs/>
          <w:caps w:val="0"/>
          <w:sz w:val="24"/>
          <w:szCs w:val="24"/>
        </w:rPr>
        <w:t>eneral</w:t>
      </w:r>
      <w:r w:rsidRPr="002E7B25">
        <w:rPr>
          <w:iCs/>
          <w:sz w:val="24"/>
          <w:szCs w:val="24"/>
        </w:rPr>
        <w:t xml:space="preserve"> h</w:t>
      </w:r>
      <w:r w:rsidRPr="002E7B25">
        <w:rPr>
          <w:iCs/>
          <w:caps w:val="0"/>
          <w:sz w:val="24"/>
          <w:szCs w:val="24"/>
        </w:rPr>
        <w:t>eading</w:t>
      </w:r>
      <w:r w:rsidRPr="002E7B25">
        <w:rPr>
          <w:iCs/>
          <w:sz w:val="24"/>
          <w:szCs w:val="24"/>
        </w:rPr>
        <w:t>)</w:t>
      </w:r>
    </w:p>
    <w:p w14:paraId="1CE4767F" w14:textId="1269383F" w:rsidR="00666014" w:rsidRPr="002E7B25" w:rsidRDefault="00FE1942" w:rsidP="002E7B25">
      <w:pPr>
        <w:pStyle w:val="zparanoindt-e"/>
        <w:spacing w:before="240" w:after="240" w:line="240" w:lineRule="auto"/>
        <w:rPr>
          <w:iCs/>
          <w:caps/>
          <w:sz w:val="24"/>
          <w:szCs w:val="24"/>
        </w:rPr>
      </w:pPr>
      <w:r w:rsidRPr="002E7B25">
        <w:rPr>
          <w:iCs/>
          <w:caps/>
          <w:sz w:val="24"/>
          <w:szCs w:val="24"/>
        </w:rPr>
        <w:t>[SEAL]</w:t>
      </w:r>
    </w:p>
    <w:p w14:paraId="03A2A3E2" w14:textId="77777777" w:rsidR="00666014" w:rsidRPr="002E7B25" w:rsidRDefault="0068234D" w:rsidP="002E7B25">
      <w:pPr>
        <w:pStyle w:val="zheading1-e"/>
        <w:spacing w:after="319" w:line="240" w:lineRule="auto"/>
        <w:rPr>
          <w:caps/>
          <w:smallCaps w:val="0"/>
          <w:sz w:val="24"/>
          <w:szCs w:val="24"/>
        </w:rPr>
      </w:pPr>
      <w:r w:rsidRPr="002E7B25">
        <w:rPr>
          <w:caps/>
          <w:smallCaps w:val="0"/>
          <w:sz w:val="24"/>
          <w:szCs w:val="24"/>
        </w:rPr>
        <w:t>CERTIFICATE OF STAY</w:t>
      </w:r>
    </w:p>
    <w:p w14:paraId="1175BBFE" w14:textId="3BEE75AF" w:rsidR="00666014" w:rsidRPr="002E7B25" w:rsidRDefault="0068234D" w:rsidP="00553021">
      <w:pPr>
        <w:pStyle w:val="zparawtab-e"/>
        <w:spacing w:after="600" w:line="240" w:lineRule="auto"/>
        <w:rPr>
          <w:sz w:val="24"/>
          <w:szCs w:val="24"/>
        </w:rPr>
      </w:pPr>
      <w:r w:rsidRPr="002E7B25">
        <w:rPr>
          <w:sz w:val="24"/>
          <w:szCs w:val="24"/>
        </w:rPr>
        <w:tab/>
      </w:r>
      <w:r w:rsidRPr="002E7B25">
        <w:rPr>
          <w:sz w:val="24"/>
          <w:szCs w:val="24"/>
        </w:rPr>
        <w:tab/>
        <w:t>The</w:t>
      </w:r>
      <w:r w:rsidRPr="002E7B25">
        <w:rPr>
          <w:sz w:val="24"/>
          <w:szCs w:val="24"/>
        </w:rPr>
        <w:t> </w:t>
      </w:r>
      <w:r w:rsidRPr="002E7B25">
        <w:rPr>
          <w:sz w:val="24"/>
          <w:szCs w:val="24"/>
        </w:rPr>
        <w:t xml:space="preserve">Registrar of the Divisional Court certifies that, under subsection 25 (1) of the </w:t>
      </w:r>
      <w:r w:rsidRPr="002E7B25">
        <w:rPr>
          <w:i/>
          <w:sz w:val="24"/>
          <w:szCs w:val="24"/>
        </w:rPr>
        <w:t>Statutory Powers Procedure Act</w:t>
      </w:r>
      <w:r w:rsidRPr="002E7B25">
        <w:rPr>
          <w:sz w:val="24"/>
          <w:szCs w:val="24"/>
        </w:rPr>
        <w:t xml:space="preserve">, the order of the </w:t>
      </w:r>
      <w:r w:rsidR="002E7B25" w:rsidRPr="00553021">
        <w:rPr>
          <w:sz w:val="24"/>
          <w:szCs w:val="24"/>
        </w:rPr>
        <w:t>Landlord and Tenant Board</w:t>
      </w:r>
      <w:r w:rsidRPr="002E7B25">
        <w:rPr>
          <w:sz w:val="24"/>
          <w:szCs w:val="24"/>
        </w:rPr>
        <w:t xml:space="preserve"> dated </w:t>
      </w:r>
      <w:r w:rsidRPr="002E7B25">
        <w:rPr>
          <w:i/>
          <w:sz w:val="24"/>
          <w:szCs w:val="24"/>
        </w:rPr>
        <w:t>(date)</w:t>
      </w:r>
      <w:r w:rsidRPr="002E7B25">
        <w:rPr>
          <w:sz w:val="24"/>
          <w:szCs w:val="24"/>
        </w:rPr>
        <w:t xml:space="preserve"> has been stayed by an appeal to this court.</w:t>
      </w:r>
    </w:p>
    <w:p w14:paraId="6CB9BD29" w14:textId="6723091D" w:rsidR="00666014" w:rsidRPr="002E7B25" w:rsidRDefault="0068234D" w:rsidP="002E7B25">
      <w:pPr>
        <w:pStyle w:val="table-e"/>
        <w:tabs>
          <w:tab w:val="left" w:pos="5040"/>
        </w:tabs>
        <w:spacing w:before="360" w:line="240" w:lineRule="auto"/>
        <w:rPr>
          <w:sz w:val="24"/>
          <w:szCs w:val="24"/>
        </w:rPr>
      </w:pPr>
      <w:bookmarkStart w:id="0" w:name="_Hlk155103066"/>
      <w:r w:rsidRPr="002E7B25">
        <w:rPr>
          <w:sz w:val="24"/>
          <w:szCs w:val="24"/>
        </w:rPr>
        <w:t>Date ..............................................................</w:t>
      </w:r>
      <w:r w:rsidRPr="002E7B25">
        <w:rPr>
          <w:sz w:val="24"/>
          <w:szCs w:val="24"/>
        </w:rPr>
        <w:tab/>
        <w:t>Issued by .................................................................</w:t>
      </w:r>
    </w:p>
    <w:bookmarkEnd w:id="0"/>
    <w:p w14:paraId="2C9ACF72" w14:textId="77777777" w:rsidR="00666014" w:rsidRPr="002E7B25" w:rsidRDefault="0068234D" w:rsidP="002E7B25">
      <w:pPr>
        <w:pStyle w:val="table-e"/>
        <w:tabs>
          <w:tab w:val="left" w:pos="7380"/>
        </w:tabs>
        <w:spacing w:line="240" w:lineRule="auto"/>
        <w:rPr>
          <w:sz w:val="24"/>
          <w:szCs w:val="24"/>
        </w:rPr>
      </w:pPr>
      <w:r w:rsidRPr="002E7B25">
        <w:rPr>
          <w:sz w:val="24"/>
          <w:szCs w:val="24"/>
        </w:rPr>
        <w:tab/>
        <w:t>Registrar</w:t>
      </w:r>
    </w:p>
    <w:p w14:paraId="4A152480" w14:textId="3FDC3A9E" w:rsidR="00666014" w:rsidRDefault="00666014" w:rsidP="002E7B25">
      <w:pPr>
        <w:rPr>
          <w:snapToGrid w:val="0"/>
        </w:rPr>
      </w:pPr>
    </w:p>
    <w:p w14:paraId="7EC19AE2" w14:textId="77777777" w:rsidR="002E7B25" w:rsidRPr="002E7B25" w:rsidRDefault="002E7B25" w:rsidP="002E7B25">
      <w:pPr>
        <w:rPr>
          <w:snapToGrid w:val="0"/>
        </w:rPr>
      </w:pPr>
    </w:p>
    <w:p w14:paraId="28262568" w14:textId="592A91B0" w:rsidR="00666014" w:rsidRPr="002E7B25" w:rsidRDefault="0068234D" w:rsidP="002E7B25">
      <w:pPr>
        <w:pStyle w:val="footnote-e"/>
        <w:spacing w:line="240" w:lineRule="auto"/>
        <w:rPr>
          <w:sz w:val="24"/>
          <w:szCs w:val="24"/>
        </w:rPr>
      </w:pPr>
      <w:r w:rsidRPr="002E7B25">
        <w:rPr>
          <w:sz w:val="24"/>
          <w:szCs w:val="24"/>
        </w:rPr>
        <w:t>RCP-E 63B (</w:t>
      </w:r>
      <w:r w:rsidR="00553021">
        <w:rPr>
          <w:sz w:val="24"/>
          <w:szCs w:val="24"/>
        </w:rPr>
        <w:t>January 2, 2024</w:t>
      </w:r>
      <w:r w:rsidRPr="002E7B25">
        <w:rPr>
          <w:sz w:val="24"/>
          <w:szCs w:val="24"/>
        </w:rPr>
        <w:t>)</w:t>
      </w:r>
    </w:p>
    <w:sectPr w:rsidR="00666014" w:rsidRPr="002E7B25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B32CD" w14:textId="77777777" w:rsidR="0068234D" w:rsidRDefault="0068234D" w:rsidP="0068234D">
      <w:r>
        <w:separator/>
      </w:r>
    </w:p>
  </w:endnote>
  <w:endnote w:type="continuationSeparator" w:id="0">
    <w:p w14:paraId="204D12CF" w14:textId="77777777" w:rsidR="0068234D" w:rsidRDefault="0068234D" w:rsidP="00682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46572" w14:textId="77777777" w:rsidR="0068234D" w:rsidRDefault="0068234D" w:rsidP="0068234D">
      <w:r>
        <w:separator/>
      </w:r>
    </w:p>
  </w:footnote>
  <w:footnote w:type="continuationSeparator" w:id="0">
    <w:p w14:paraId="4FAD1550" w14:textId="77777777" w:rsidR="0068234D" w:rsidRDefault="0068234D" w:rsidP="006823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234D"/>
    <w:rsid w:val="0002740A"/>
    <w:rsid w:val="002E7B25"/>
    <w:rsid w:val="00553021"/>
    <w:rsid w:val="00666014"/>
    <w:rsid w:val="0068234D"/>
    <w:rsid w:val="00FE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DE14F3"/>
  <w15:chartTrackingRefBased/>
  <w15:docId w15:val="{347173BF-17C5-4CE2-A1C1-152DDB19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1-e">
    <w:name w:val="zheading1-e"/>
    <w:pPr>
      <w:tabs>
        <w:tab w:val="left" w:pos="0"/>
      </w:tabs>
      <w:spacing w:after="139" w:line="190" w:lineRule="exact"/>
      <w:jc w:val="center"/>
    </w:pPr>
    <w:rPr>
      <w:rFonts w:ascii="Times" w:hAnsi="Times"/>
      <w:small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63B </vt:lpstr>
    </vt:vector>
  </TitlesOfParts>
  <Company>MAG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63B </dc:title>
  <dc:subject>Form 63B, Certificate of Stay</dc:subject>
  <dc:creator>Rottman, M.</dc:creator>
  <cp:keywords/>
  <dc:description/>
  <cp:lastModifiedBy>Rottman, Mike (MAG)</cp:lastModifiedBy>
  <cp:revision>5</cp:revision>
  <dcterms:created xsi:type="dcterms:W3CDTF">2021-11-17T18:55:00Z</dcterms:created>
  <dcterms:modified xsi:type="dcterms:W3CDTF">2024-01-02T21:03:00Z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2021-11-17T18:55:44Z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1c31762d-203e-4352-9cb2-a431b56d67c5</vt:lpwstr>
  </property>
  <property fmtid="{D5CDD505-2E9C-101B-9397-08002B2CF9AE}" pid="8" name="MSIP_Label_034a106e-6316-442c-ad35-738afd673d2b_ContentBits">
    <vt:lpwstr>0</vt:lpwstr>
  </property>
</Properties>
</file>