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EAFB4" w14:textId="77777777" w:rsidR="00000000" w:rsidRDefault="0054544C">
      <w:pPr>
        <w:pStyle w:val="form-e"/>
      </w:pPr>
      <w:r>
        <w:t>Form 17A</w:t>
      </w:r>
    </w:p>
    <w:p w14:paraId="39077032" w14:textId="77777777" w:rsidR="00000000" w:rsidRDefault="0054544C">
      <w:pPr>
        <w:pStyle w:val="act-e"/>
      </w:pPr>
      <w:r>
        <w:t>Courts of Justice Act</w:t>
      </w:r>
    </w:p>
    <w:p w14:paraId="6D6805E7" w14:textId="77777777" w:rsidR="00000000" w:rsidRDefault="0054544C">
      <w:pPr>
        <w:pStyle w:val="subject-e"/>
      </w:pPr>
      <w:r>
        <w:t>request for service abroad of judicial or extrajudicial documents</w:t>
      </w:r>
    </w:p>
    <w:p w14:paraId="4AB763A8" w14:textId="77777777" w:rsidR="00000000" w:rsidRDefault="0054544C"/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604"/>
        <w:gridCol w:w="316"/>
        <w:gridCol w:w="5160"/>
        <w:gridCol w:w="20"/>
      </w:tblGrid>
      <w:tr w:rsidR="00000000" w14:paraId="07F625B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0" w:type="dxa"/>
        </w:trPr>
        <w:tc>
          <w:tcPr>
            <w:tcW w:w="10080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7876FDDE" w14:textId="77777777" w:rsidR="00000000" w:rsidRDefault="0054544C">
            <w:pPr>
              <w:pStyle w:val="table-f"/>
              <w:jc w:val="center"/>
              <w:rPr>
                <w:lang w:val="en-GB"/>
              </w:rPr>
            </w:pPr>
            <w:r>
              <w:rPr>
                <w:lang w:val="en-GB"/>
              </w:rPr>
              <w:br/>
              <w:t xml:space="preserve">Convention on the service abroad of judicial and </w:t>
            </w:r>
            <w:r>
              <w:rPr>
                <w:lang w:val="en-GB"/>
              </w:rPr>
              <w:br/>
              <w:t xml:space="preserve">extrajudicial documents in civil or commercial matters, </w:t>
            </w:r>
            <w:r>
              <w:rPr>
                <w:lang w:val="en-GB"/>
              </w:rPr>
              <w:br/>
              <w:t xml:space="preserve">signed at The Hague, November 15, 1965. </w:t>
            </w:r>
            <w:r>
              <w:rPr>
                <w:lang w:val="en-GB"/>
              </w:rPr>
              <w:br/>
            </w:r>
          </w:p>
        </w:tc>
      </w:tr>
      <w:tr w:rsidR="00000000" w14:paraId="791F60DB" w14:textId="77777777">
        <w:tblPrEx>
          <w:tblCellMar>
            <w:top w:w="0" w:type="dxa"/>
            <w:bottom w:w="0" w:type="dxa"/>
          </w:tblCellMar>
        </w:tblPrEx>
        <w:tc>
          <w:tcPr>
            <w:tcW w:w="4604" w:type="dxa"/>
            <w:tcBorders>
              <w:top w:val="single" w:sz="2" w:space="0" w:color="auto"/>
            </w:tcBorders>
          </w:tcPr>
          <w:p w14:paraId="0910841E" w14:textId="77777777" w:rsidR="00000000" w:rsidRDefault="0054544C">
            <w:pPr>
              <w:pStyle w:val="table-e"/>
              <w:tabs>
                <w:tab w:val="left" w:leader="dot" w:pos="4320"/>
              </w:tabs>
            </w:pPr>
            <w:r>
              <w:br/>
            </w:r>
            <w:r>
              <w:br/>
              <w:t>Ident</w:t>
            </w:r>
            <w:r>
              <w:t>ity and address of the applicant</w:t>
            </w:r>
            <w:r>
              <w:br/>
            </w:r>
            <w:r>
              <w:br/>
            </w:r>
            <w:r>
              <w:br/>
            </w:r>
            <w:r>
              <w:tab/>
            </w:r>
          </w:p>
        </w:tc>
        <w:tc>
          <w:tcPr>
            <w:tcW w:w="316" w:type="dxa"/>
          </w:tcPr>
          <w:p w14:paraId="59A928B2" w14:textId="77777777" w:rsidR="00000000" w:rsidRDefault="0054544C">
            <w:pPr>
              <w:pStyle w:val="table-e"/>
            </w:pPr>
          </w:p>
        </w:tc>
        <w:tc>
          <w:tcPr>
            <w:tcW w:w="5180" w:type="dxa"/>
            <w:gridSpan w:val="2"/>
            <w:tcBorders>
              <w:top w:val="single" w:sz="2" w:space="0" w:color="auto"/>
            </w:tcBorders>
          </w:tcPr>
          <w:p w14:paraId="498B1E8A" w14:textId="77777777" w:rsidR="00000000" w:rsidRDefault="0054544C">
            <w:pPr>
              <w:pStyle w:val="table-e"/>
              <w:tabs>
                <w:tab w:val="left" w:leader="dot" w:pos="4320"/>
              </w:tabs>
            </w:pPr>
            <w:r>
              <w:br/>
            </w:r>
            <w:r>
              <w:br/>
              <w:t>Address of receiving Authority</w:t>
            </w:r>
            <w:r>
              <w:br/>
            </w:r>
            <w:r>
              <w:br/>
            </w:r>
            <w:r>
              <w:br/>
            </w:r>
            <w:r>
              <w:tab/>
            </w:r>
          </w:p>
        </w:tc>
      </w:tr>
    </w:tbl>
    <w:p w14:paraId="43D3B1C3" w14:textId="77777777" w:rsidR="00000000" w:rsidRDefault="0054544C">
      <w:pPr>
        <w:pStyle w:val="zparanoindt-e"/>
        <w:tabs>
          <w:tab w:val="clear" w:pos="239"/>
          <w:tab w:val="clear" w:pos="279"/>
          <w:tab w:val="right" w:leader="dot" w:pos="10080"/>
        </w:tabs>
        <w:spacing w:before="49" w:after="319"/>
        <w:jc w:val="left"/>
      </w:pPr>
      <w:r>
        <w:t>The undersigned applicant has the honour to transmit - in duplicate - the documents listed below and, in conformity with article 5 of the above-mentioned Convention, requests promp</w:t>
      </w:r>
      <w:r>
        <w:t>t service of one copy thereof on the addressee, i.e.</w:t>
      </w:r>
      <w:r>
        <w:br/>
      </w:r>
      <w:r>
        <w:br/>
        <w:t>(identity and address)</w:t>
      </w:r>
      <w:r>
        <w:t xml:space="preserve"> </w:t>
      </w:r>
      <w:r>
        <w:tab/>
      </w:r>
      <w:r>
        <w:br/>
      </w:r>
      <w:r>
        <w:br/>
      </w:r>
      <w:r>
        <w:tab/>
      </w:r>
    </w:p>
    <w:p w14:paraId="2B575797" w14:textId="77777777" w:rsidR="00000000" w:rsidRDefault="0054544C">
      <w:pPr>
        <w:pStyle w:val="zclause-e"/>
        <w:spacing w:after="319"/>
      </w:pPr>
      <w:r>
        <w:tab/>
        <w:t>(a)</w:t>
      </w:r>
      <w:r>
        <w:tab/>
        <w:t>in accordance with the provisions of sub-paragraph (a) of the first paragraph of article 5 of the Convention*;</w:t>
      </w:r>
    </w:p>
    <w:p w14:paraId="50C7F5D9" w14:textId="77777777" w:rsidR="00000000" w:rsidRDefault="0054544C">
      <w:pPr>
        <w:pStyle w:val="zclause-e"/>
        <w:tabs>
          <w:tab w:val="right" w:leader="dot" w:pos="10080"/>
        </w:tabs>
        <w:spacing w:after="319"/>
        <w:jc w:val="left"/>
      </w:pPr>
      <w:r>
        <w:tab/>
        <w:t>(b)</w:t>
      </w:r>
      <w:r>
        <w:tab/>
        <w:t>in accordance with the following particular method (su</w:t>
      </w:r>
      <w:r>
        <w:t>b-paragraph (b) of the first paragraph of article 5)*:</w:t>
      </w:r>
      <w:r>
        <w:t xml:space="preserve"> </w:t>
      </w:r>
      <w:r>
        <w:tab/>
      </w:r>
      <w:r>
        <w:br/>
      </w:r>
      <w:r>
        <w:br/>
      </w:r>
      <w:r>
        <w:tab/>
      </w:r>
    </w:p>
    <w:p w14:paraId="222F764D" w14:textId="77777777" w:rsidR="00000000" w:rsidRDefault="0054544C">
      <w:pPr>
        <w:pStyle w:val="zclause-e"/>
        <w:spacing w:after="319"/>
        <w:jc w:val="left"/>
      </w:pPr>
      <w:r>
        <w:tab/>
        <w:t>(c)</w:t>
      </w:r>
      <w:r>
        <w:tab/>
        <w:t>by delivery to the addressee, if the addressee accepts it voluntarily (second paragraph of article 5)*.</w:t>
      </w:r>
    </w:p>
    <w:p w14:paraId="11DA341A" w14:textId="77777777" w:rsidR="00000000" w:rsidRDefault="0054544C">
      <w:pPr>
        <w:pStyle w:val="zparanoindt-e"/>
        <w:spacing w:after="319"/>
        <w:jc w:val="left"/>
      </w:pPr>
      <w:r>
        <w:t xml:space="preserve">The authority is requested to return or to have returned to the applicant a copy of the </w:t>
      </w:r>
      <w:r>
        <w:t>documents - and of the annexes* - with a certificate as provided on the reverse side.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22"/>
        <w:gridCol w:w="5178"/>
      </w:tblGrid>
      <w:tr w:rsidR="00000000" w14:paraId="55BDAFB5" w14:textId="77777777">
        <w:tblPrEx>
          <w:tblCellMar>
            <w:top w:w="0" w:type="dxa"/>
            <w:bottom w:w="0" w:type="dxa"/>
          </w:tblCellMar>
        </w:tblPrEx>
        <w:tc>
          <w:tcPr>
            <w:tcW w:w="4922" w:type="dxa"/>
          </w:tcPr>
          <w:p w14:paraId="7B0D91E6" w14:textId="77777777" w:rsidR="00000000" w:rsidRDefault="0054544C">
            <w:pPr>
              <w:pStyle w:val="table-e"/>
              <w:tabs>
                <w:tab w:val="right" w:leader="dot" w:pos="4320"/>
              </w:tabs>
            </w:pPr>
            <w:r>
              <w:rPr>
                <w:i/>
              </w:rPr>
              <w:t>(List of Documents)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t>*Delete if inappropriate</w:t>
            </w:r>
          </w:p>
        </w:tc>
        <w:tc>
          <w:tcPr>
            <w:tcW w:w="5178" w:type="dxa"/>
          </w:tcPr>
          <w:p w14:paraId="52A31732" w14:textId="77777777" w:rsidR="00000000" w:rsidRDefault="0054544C">
            <w:pPr>
              <w:pStyle w:val="table-e"/>
              <w:tabs>
                <w:tab w:val="right" w:leader="dot" w:pos="2088"/>
                <w:tab w:val="right" w:pos="2304"/>
                <w:tab w:val="right" w:leader="dot" w:pos="4320"/>
              </w:tabs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Done at </w:t>
            </w:r>
            <w:r>
              <w:tab/>
            </w:r>
            <w:r>
              <w:tab/>
              <w:t xml:space="preserve">, the </w:t>
            </w:r>
            <w:r>
              <w:tab/>
            </w:r>
            <w:r>
              <w:br/>
            </w:r>
            <w:r>
              <w:br/>
            </w:r>
            <w:r>
              <w:br/>
            </w:r>
            <w:r>
              <w:br/>
              <w:t>Signature or stamp.</w:t>
            </w:r>
          </w:p>
        </w:tc>
      </w:tr>
    </w:tbl>
    <w:p w14:paraId="690A84B9" w14:textId="77777777" w:rsidR="00000000" w:rsidRDefault="0054544C">
      <w:pPr>
        <w:spacing w:line="239" w:lineRule="exact"/>
        <w:rPr>
          <w:snapToGrid w:val="0"/>
        </w:rPr>
      </w:pPr>
    </w:p>
    <w:p w14:paraId="5392A278" w14:textId="77777777" w:rsidR="00000000" w:rsidRDefault="0054544C">
      <w:pPr>
        <w:pStyle w:val="zheadingx-e"/>
        <w:spacing w:after="319"/>
      </w:pPr>
      <w:r>
        <w:t>certificate</w:t>
      </w:r>
    </w:p>
    <w:p w14:paraId="3B6FB9B3" w14:textId="77777777" w:rsidR="00000000" w:rsidRDefault="0054544C">
      <w:pPr>
        <w:pStyle w:val="zparanoindt-e"/>
        <w:spacing w:after="319"/>
      </w:pPr>
      <w:r>
        <w:t>The undersigned authority has the honour to cer</w:t>
      </w:r>
      <w:r>
        <w:t>tify, in conformity with article 6 of the Convention,</w:t>
      </w:r>
    </w:p>
    <w:p w14:paraId="4833D547" w14:textId="77777777" w:rsidR="00000000" w:rsidRDefault="0054544C">
      <w:pPr>
        <w:pStyle w:val="zclause-e"/>
        <w:spacing w:after="319"/>
      </w:pPr>
      <w:r>
        <w:tab/>
        <w:t>(1)</w:t>
      </w:r>
      <w:r>
        <w:tab/>
        <w:t>that the document has been served*</w:t>
      </w:r>
    </w:p>
    <w:p w14:paraId="0789E90D" w14:textId="77777777" w:rsidR="00000000" w:rsidRDefault="0054544C">
      <w:pPr>
        <w:pStyle w:val="zssubclause-e"/>
        <w:tabs>
          <w:tab w:val="right" w:leader="dot" w:pos="9360"/>
        </w:tabs>
      </w:pPr>
      <w:r>
        <w:t>- the (date)</w:t>
      </w:r>
      <w:r>
        <w:t xml:space="preserve"> </w:t>
      </w:r>
      <w:r>
        <w:tab/>
      </w:r>
    </w:p>
    <w:p w14:paraId="50BE4C8C" w14:textId="77777777" w:rsidR="00000000" w:rsidRDefault="0054544C">
      <w:pPr>
        <w:pStyle w:val="zssubclause-e"/>
        <w:tabs>
          <w:tab w:val="right" w:leader="dot" w:pos="9360"/>
        </w:tabs>
      </w:pPr>
      <w:r>
        <w:t>- at (place, street, number)</w:t>
      </w:r>
      <w:r>
        <w:t xml:space="preserve"> </w:t>
      </w:r>
      <w:r>
        <w:tab/>
      </w:r>
    </w:p>
    <w:p w14:paraId="2F8B72DF" w14:textId="77777777" w:rsidR="00000000" w:rsidRDefault="0054544C">
      <w:pPr>
        <w:pStyle w:val="zssubclause-e"/>
      </w:pPr>
      <w:r>
        <w:t>- in one of the following methods authorized by article 5 -</w:t>
      </w:r>
    </w:p>
    <w:p w14:paraId="13C2B0F4" w14:textId="77777777" w:rsidR="00000000" w:rsidRDefault="0054544C">
      <w:pPr>
        <w:pStyle w:val="zssubclause-e"/>
      </w:pPr>
      <w:r>
        <w:t>(a)  in accordance with the provisions of sub-paragraph (a</w:t>
      </w:r>
      <w:r>
        <w:t>) of the first paragraph of article 5 of the Convention*;</w:t>
      </w:r>
    </w:p>
    <w:p w14:paraId="2F0B2F3F" w14:textId="77777777" w:rsidR="00000000" w:rsidRDefault="0054544C">
      <w:pPr>
        <w:pStyle w:val="zssubclause-e"/>
        <w:tabs>
          <w:tab w:val="clear" w:pos="969"/>
          <w:tab w:val="clear" w:pos="1109"/>
          <w:tab w:val="right" w:leader="dot" w:pos="9360"/>
        </w:tabs>
        <w:jc w:val="left"/>
      </w:pPr>
      <w:r>
        <w:lastRenderedPageBreak/>
        <w:t>(b)  in accordance with the following particular method*:</w:t>
      </w:r>
      <w:r>
        <w:br/>
      </w:r>
      <w:r>
        <w:br/>
      </w:r>
      <w:r>
        <w:tab/>
      </w:r>
      <w:r>
        <w:br/>
      </w:r>
      <w:r>
        <w:br/>
      </w:r>
      <w:r>
        <w:tab/>
        <w:t>;</w:t>
      </w:r>
    </w:p>
    <w:p w14:paraId="5B205CFA" w14:textId="77777777" w:rsidR="00000000" w:rsidRDefault="0054544C">
      <w:pPr>
        <w:pStyle w:val="zssubclause-e"/>
      </w:pPr>
      <w:r>
        <w:t>(c)  by delivery to the addressee, who accepted it voluntarily.</w:t>
      </w:r>
    </w:p>
    <w:p w14:paraId="039BBB8A" w14:textId="77777777" w:rsidR="00000000" w:rsidRDefault="0054544C">
      <w:pPr>
        <w:pStyle w:val="zparanoindt-e"/>
        <w:spacing w:after="319"/>
      </w:pPr>
      <w:r>
        <w:t>The documents referred to in the request have been delivered to:</w:t>
      </w:r>
    </w:p>
    <w:p w14:paraId="08765303" w14:textId="77777777" w:rsidR="00000000" w:rsidRDefault="0054544C">
      <w:pPr>
        <w:pStyle w:val="zssubclause-e"/>
        <w:tabs>
          <w:tab w:val="clear" w:pos="969"/>
          <w:tab w:val="clear" w:pos="1109"/>
          <w:tab w:val="right" w:leader="dot" w:pos="9360"/>
        </w:tabs>
      </w:pPr>
      <w:r>
        <w:t>- (i</w:t>
      </w:r>
      <w:r>
        <w:t>dentity and description of person)</w:t>
      </w:r>
      <w:r>
        <w:t xml:space="preserve"> </w:t>
      </w:r>
      <w:r>
        <w:tab/>
      </w:r>
      <w:r>
        <w:br/>
      </w:r>
      <w:r>
        <w:br/>
      </w:r>
      <w:r>
        <w:tab/>
      </w:r>
    </w:p>
    <w:p w14:paraId="3E5B3E35" w14:textId="77777777" w:rsidR="00000000" w:rsidRDefault="0054544C">
      <w:pPr>
        <w:pStyle w:val="zssubclause-e"/>
        <w:tabs>
          <w:tab w:val="clear" w:pos="969"/>
          <w:tab w:val="clear" w:pos="1109"/>
          <w:tab w:val="right" w:leader="dot" w:pos="9360"/>
        </w:tabs>
        <w:jc w:val="left"/>
      </w:pPr>
      <w:r>
        <w:t>- relationship to the addressee (family, business or other)</w:t>
      </w:r>
      <w:r>
        <w:t xml:space="preserve"> </w:t>
      </w:r>
      <w:r>
        <w:tab/>
      </w:r>
      <w:r>
        <w:br/>
      </w:r>
      <w:r>
        <w:br/>
      </w:r>
      <w:r>
        <w:tab/>
      </w:r>
    </w:p>
    <w:p w14:paraId="4D6E3FDC" w14:textId="77777777" w:rsidR="00000000" w:rsidRDefault="0054544C">
      <w:pPr>
        <w:pStyle w:val="zclause-e"/>
        <w:tabs>
          <w:tab w:val="left" w:leader="dot" w:pos="9360"/>
        </w:tabs>
        <w:spacing w:after="180"/>
        <w:jc w:val="left"/>
      </w:pPr>
      <w:r>
        <w:tab/>
        <w:t>(2)</w:t>
      </w:r>
      <w:r>
        <w:tab/>
        <w:t>that the document has not been served, by reason of the following facts*:</w:t>
      </w:r>
      <w:r>
        <w:br/>
      </w:r>
      <w:r>
        <w:br/>
      </w:r>
      <w:r>
        <w:tab/>
      </w:r>
      <w:r>
        <w:br/>
      </w:r>
      <w:r>
        <w:br/>
      </w:r>
      <w:r>
        <w:tab/>
      </w:r>
    </w:p>
    <w:p w14:paraId="1994B523" w14:textId="77777777" w:rsidR="00000000" w:rsidRDefault="0054544C">
      <w:pPr>
        <w:pStyle w:val="zparanoindt-e"/>
        <w:spacing w:after="319"/>
      </w:pPr>
      <w:r>
        <w:t>In conformity with the second paragraph of article 12 of the Convent</w:t>
      </w:r>
      <w:r>
        <w:t>ion, the applicant is requested to pay or reimburse the expenses detailed in the attached statement*.</w:t>
      </w:r>
    </w:p>
    <w:p w14:paraId="78F5CDDD" w14:textId="77777777" w:rsidR="00000000" w:rsidRDefault="0054544C">
      <w:pPr>
        <w:pStyle w:val="zparanoindt-e"/>
        <w:spacing w:after="319"/>
        <w:rPr>
          <w:i/>
        </w:rPr>
      </w:pPr>
      <w:r>
        <w:rPr>
          <w:i/>
        </w:rPr>
        <w:t>Annexes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22"/>
        <w:gridCol w:w="5178"/>
      </w:tblGrid>
      <w:tr w:rsidR="00000000" w14:paraId="3A804B7C" w14:textId="77777777">
        <w:tblPrEx>
          <w:tblCellMar>
            <w:top w:w="0" w:type="dxa"/>
            <w:bottom w:w="0" w:type="dxa"/>
          </w:tblCellMar>
        </w:tblPrEx>
        <w:tc>
          <w:tcPr>
            <w:tcW w:w="4922" w:type="dxa"/>
          </w:tcPr>
          <w:p w14:paraId="08E78270" w14:textId="77777777" w:rsidR="00000000" w:rsidRDefault="0054544C">
            <w:pPr>
              <w:pStyle w:val="table-e"/>
              <w:tabs>
                <w:tab w:val="right" w:leader="dot" w:pos="4320"/>
              </w:tabs>
            </w:pPr>
            <w:r>
              <w:t>Documents returned:</w:t>
            </w:r>
            <w:r>
              <w:t xml:space="preserve"> </w:t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t>In appropriate cases, documents establishing the service</w:t>
            </w:r>
            <w:r>
              <w:t>:</w:t>
            </w:r>
            <w:r>
              <w:t xml:space="preserve"> </w:t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t>*Delete if inappropriate</w:t>
            </w:r>
          </w:p>
        </w:tc>
        <w:tc>
          <w:tcPr>
            <w:tcW w:w="5178" w:type="dxa"/>
          </w:tcPr>
          <w:p w14:paraId="3483AC93" w14:textId="77777777" w:rsidR="00000000" w:rsidRDefault="0054544C">
            <w:pPr>
              <w:pStyle w:val="table-e"/>
              <w:tabs>
                <w:tab w:val="right" w:leader="dot" w:pos="2088"/>
                <w:tab w:val="right" w:pos="2304"/>
                <w:tab w:val="right" w:leader="dot" w:pos="4320"/>
              </w:tabs>
            </w:pPr>
            <w:r>
              <w:br/>
            </w:r>
            <w:r>
              <w:br/>
            </w:r>
            <w:r>
              <w:br/>
            </w:r>
            <w:r>
              <w:br/>
              <w:t xml:space="preserve">Done at </w:t>
            </w:r>
            <w:r>
              <w:tab/>
            </w:r>
            <w:r>
              <w:tab/>
              <w:t xml:space="preserve">, the </w:t>
            </w:r>
            <w:r>
              <w:tab/>
            </w:r>
            <w:r>
              <w:br/>
            </w:r>
            <w:r>
              <w:br/>
              <w:t>Sign</w:t>
            </w:r>
            <w:r>
              <w:t>ature or stamp.</w:t>
            </w:r>
          </w:p>
        </w:tc>
      </w:tr>
    </w:tbl>
    <w:p w14:paraId="66DCA3D8" w14:textId="77777777" w:rsidR="00000000" w:rsidRDefault="0054544C">
      <w:pPr>
        <w:spacing w:line="239" w:lineRule="exact"/>
        <w:rPr>
          <w:snapToGrid w:val="0"/>
        </w:rPr>
      </w:pPr>
    </w:p>
    <w:p w14:paraId="39868078" w14:textId="77777777" w:rsidR="00000000" w:rsidRDefault="0054544C">
      <w:pPr>
        <w:pStyle w:val="footnote-e"/>
      </w:pPr>
      <w:r>
        <w:t>RCP-E 17A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A08CB" w14:textId="77777777" w:rsidR="0054544C" w:rsidRDefault="0054544C" w:rsidP="0054544C">
      <w:r>
        <w:separator/>
      </w:r>
    </w:p>
  </w:endnote>
  <w:endnote w:type="continuationSeparator" w:id="0">
    <w:p w14:paraId="71F6CF90" w14:textId="77777777" w:rsidR="0054544C" w:rsidRDefault="0054544C" w:rsidP="0054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45E39" w14:textId="77777777" w:rsidR="0054544C" w:rsidRDefault="0054544C" w:rsidP="0054544C">
      <w:r>
        <w:separator/>
      </w:r>
    </w:p>
  </w:footnote>
  <w:footnote w:type="continuationSeparator" w:id="0">
    <w:p w14:paraId="50214CF1" w14:textId="77777777" w:rsidR="0054544C" w:rsidRDefault="0054544C" w:rsidP="00545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544C"/>
    <w:rsid w:val="0054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CFDDC"/>
  <w15:chartTrackingRefBased/>
  <w15:docId w15:val="{3C2907BD-E7F5-4FF2-ABC2-B2C58699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table-f">
    <w:name w:val="table-f"/>
    <w:basedOn w:val="table-e"/>
    <w:rPr>
      <w:lang w:val="fr-CA"/>
    </w:rPr>
  </w:style>
  <w:style w:type="paragraph" w:customStyle="1" w:styleId="zclause-e">
    <w:name w:val="zclause-e"/>
    <w:pPr>
      <w:tabs>
        <w:tab w:val="right" w:pos="379"/>
        <w:tab w:val="left" w:pos="472"/>
      </w:tabs>
      <w:spacing w:after="139" w:line="190" w:lineRule="exact"/>
      <w:ind w:left="472" w:hanging="472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ssubclause-e">
    <w:name w:val="zssubclause-e"/>
    <w:pPr>
      <w:tabs>
        <w:tab w:val="right" w:pos="969"/>
        <w:tab w:val="left" w:pos="1109"/>
      </w:tabs>
      <w:spacing w:after="319" w:line="190" w:lineRule="exact"/>
      <w:ind w:left="757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17A Request for Service Abroad of Judicial or Extrajudicial Documents</vt:lpstr>
    </vt:vector>
  </TitlesOfParts>
  <Manager/>
  <Company>Government of Ontario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17A Request for Service Abroad of Judicial or Extrajudicial Documents</dc:title>
  <dc:subject>RCP-E 17A (November 1, 2005)</dc:subject>
  <dc:creator>Civil Rules Committee</dc:creator>
  <cp:keywords/>
  <dc:description/>
  <cp:lastModifiedBy>Schell, Denise (MAG)</cp:lastModifiedBy>
  <cp:revision>2</cp:revision>
  <dcterms:created xsi:type="dcterms:W3CDTF">2021-11-10T17:58:00Z</dcterms:created>
  <dcterms:modified xsi:type="dcterms:W3CDTF">2021-11-10T17:58:00Z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2021-11-10T17:58:36Z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c4886ecc-7bc5-4457-a60b-35e02fb3f73b</vt:lpwstr>
  </property>
  <property fmtid="{D5CDD505-2E9C-101B-9397-08002B2CF9AE}" pid="8" name="MSIP_Label_034a106e-6316-442c-ad35-738afd673d2b_ContentBits">
    <vt:lpwstr>0</vt:lpwstr>
  </property>
</Properties>
</file>